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3B6A" w:rsidRPr="00803B6A" w:rsidRDefault="00803B6A" w:rsidP="00803B6A">
      <w:pPr>
        <w:widowControl/>
        <w:spacing w:before="100" w:beforeAutospacing="1" w:after="100" w:afterAutospacing="1"/>
        <w:outlineLvl w:val="1"/>
        <w:rPr>
          <w:rFonts w:ascii="新細明體" w:eastAsia="新細明體" w:hAnsi="新細明體" w:cs="新細明體"/>
          <w:b/>
          <w:bCs/>
          <w:kern w:val="0"/>
          <w:sz w:val="36"/>
          <w:szCs w:val="36"/>
        </w:rPr>
      </w:pPr>
      <w:r w:rsidRPr="00803B6A">
        <w:rPr>
          <w:rFonts w:ascii="新細明體" w:eastAsia="新細明體" w:hAnsi="新細明體" w:cs="新細明體"/>
          <w:b/>
          <w:bCs/>
          <w:kern w:val="0"/>
          <w:sz w:val="36"/>
          <w:szCs w:val="36"/>
        </w:rPr>
        <w:t>日本平安時期末期製作之銅鏡</w:t>
      </w:r>
    </w:p>
    <w:p w:rsidR="00803B6A" w:rsidRPr="00803B6A" w:rsidRDefault="00803B6A" w:rsidP="00803B6A">
      <w:pPr>
        <w:widowControl/>
        <w:numPr>
          <w:ilvl w:val="0"/>
          <w:numId w:val="1"/>
        </w:numPr>
        <w:spacing w:before="100" w:beforeAutospacing="1" w:after="100" w:afterAutospacing="1"/>
        <w:rPr>
          <w:rFonts w:ascii="新細明體" w:eastAsia="新細明體" w:hAnsi="新細明體" w:cs="新細明體"/>
          <w:kern w:val="0"/>
          <w:szCs w:val="24"/>
        </w:rPr>
      </w:pPr>
      <w:r w:rsidRPr="00803B6A">
        <w:rPr>
          <w:rFonts w:ascii="新細明體" w:eastAsia="新細明體" w:hAnsi="新細明體" w:cs="新細明體"/>
          <w:kern w:val="0"/>
          <w:szCs w:val="24"/>
        </w:rPr>
        <w:t xml:space="preserve">年代:西元794至1192年 </w:t>
      </w:r>
    </w:p>
    <w:p w:rsidR="00803B6A" w:rsidRPr="00803B6A" w:rsidRDefault="00803B6A" w:rsidP="00803B6A">
      <w:pPr>
        <w:widowControl/>
        <w:numPr>
          <w:ilvl w:val="0"/>
          <w:numId w:val="1"/>
        </w:numPr>
        <w:spacing w:before="100" w:beforeAutospacing="1" w:after="100" w:afterAutospacing="1"/>
        <w:rPr>
          <w:rFonts w:ascii="新細明體" w:eastAsia="新細明體" w:hAnsi="新細明體" w:cs="新細明體"/>
          <w:kern w:val="0"/>
          <w:szCs w:val="24"/>
        </w:rPr>
      </w:pPr>
      <w:r w:rsidRPr="00803B6A">
        <w:rPr>
          <w:rFonts w:ascii="新細明體" w:eastAsia="新細明體" w:hAnsi="新細明體" w:cs="新細明體"/>
          <w:kern w:val="0"/>
          <w:szCs w:val="24"/>
        </w:rPr>
        <w:t xml:space="preserve">經緯度座標:中國35.179713, 103.740604 </w:t>
      </w:r>
    </w:p>
    <w:p w:rsidR="00803B6A" w:rsidRPr="00803B6A" w:rsidRDefault="00803B6A" w:rsidP="00803B6A">
      <w:pPr>
        <w:widowControl/>
        <w:spacing w:before="100" w:beforeAutospacing="1" w:after="100" w:afterAutospacing="1"/>
        <w:outlineLvl w:val="2"/>
        <w:rPr>
          <w:rFonts w:ascii="新細明體" w:eastAsia="新細明體" w:hAnsi="新細明體" w:cs="新細明體"/>
          <w:b/>
          <w:bCs/>
          <w:kern w:val="0"/>
          <w:sz w:val="27"/>
          <w:szCs w:val="27"/>
        </w:rPr>
      </w:pPr>
      <w:r w:rsidRPr="00803B6A">
        <w:rPr>
          <w:rFonts w:ascii="新細明體" w:eastAsia="新細明體" w:hAnsi="新細明體" w:cs="新細明體"/>
          <w:b/>
          <w:bCs/>
          <w:kern w:val="0"/>
          <w:sz w:val="27"/>
          <w:szCs w:val="27"/>
        </w:rPr>
        <w:t>歷史</w:t>
      </w:r>
    </w:p>
    <w:p w:rsidR="00803B6A" w:rsidRPr="00803B6A" w:rsidRDefault="00803B6A" w:rsidP="00803B6A">
      <w:pPr>
        <w:widowControl/>
        <w:spacing w:before="100" w:beforeAutospacing="1" w:after="100" w:afterAutospacing="1"/>
        <w:rPr>
          <w:rFonts w:ascii="新細明體" w:eastAsia="新細明體" w:hAnsi="新細明體" w:cs="新細明體"/>
          <w:kern w:val="0"/>
          <w:szCs w:val="24"/>
        </w:rPr>
      </w:pPr>
      <w:r w:rsidRPr="00803B6A">
        <w:rPr>
          <w:rFonts w:ascii="新細明體" w:eastAsia="新細明體" w:hAnsi="新細明體" w:cs="新細明體"/>
          <w:kern w:val="0"/>
          <w:szCs w:val="24"/>
        </w:rPr>
        <w:t xml:space="preserve">在中國戰國時期從唐朝主要產於，許多都是圓形圖案，從中國傳到日本，期間經過中國的唐朝、五代十國、北宋，相當於日本的平安時期。 </w:t>
      </w:r>
    </w:p>
    <w:p w:rsidR="00803B6A" w:rsidRPr="00803B6A" w:rsidRDefault="00803B6A" w:rsidP="00803B6A">
      <w:pPr>
        <w:widowControl/>
        <w:spacing w:before="100" w:beforeAutospacing="1" w:after="100" w:afterAutospacing="1"/>
        <w:outlineLvl w:val="2"/>
        <w:rPr>
          <w:rFonts w:ascii="新細明體" w:eastAsia="新細明體" w:hAnsi="新細明體" w:cs="新細明體"/>
          <w:b/>
          <w:bCs/>
          <w:kern w:val="0"/>
          <w:sz w:val="27"/>
          <w:szCs w:val="27"/>
        </w:rPr>
      </w:pPr>
      <w:r w:rsidRPr="00803B6A">
        <w:rPr>
          <w:rFonts w:ascii="新細明體" w:eastAsia="新細明體" w:hAnsi="新細明體" w:cs="新細明體"/>
          <w:b/>
          <w:bCs/>
          <w:kern w:val="0"/>
          <w:sz w:val="27"/>
          <w:szCs w:val="27"/>
        </w:rPr>
        <w:t>介紹</w:t>
      </w:r>
    </w:p>
    <w:p w:rsidR="00803B6A" w:rsidRPr="00803B6A" w:rsidRDefault="00803B6A" w:rsidP="00803B6A">
      <w:pPr>
        <w:widowControl/>
        <w:spacing w:before="100" w:beforeAutospacing="1" w:after="100" w:afterAutospacing="1"/>
        <w:rPr>
          <w:rFonts w:ascii="新細明體" w:eastAsia="新細明體" w:hAnsi="新細明體" w:cs="新細明體"/>
          <w:kern w:val="0"/>
          <w:szCs w:val="24"/>
        </w:rPr>
      </w:pPr>
      <w:r w:rsidRPr="00803B6A">
        <w:rPr>
          <w:rFonts w:ascii="新細明體" w:eastAsia="新細明體" w:hAnsi="新細明體" w:cs="新細明體"/>
          <w:kern w:val="0"/>
          <w:szCs w:val="24"/>
        </w:rPr>
        <w:t>在古代，銅鏡與人們的日常生活有著密切關係，是人們不可缺少的生活用具。銅鏡又是精美的工藝品，是我國古代文化遺產中的瑰寶。上古的鏡，就是大盆的 意思，它的</w:t>
      </w:r>
      <w:proofErr w:type="gramStart"/>
      <w:r w:rsidRPr="00803B6A">
        <w:rPr>
          <w:rFonts w:ascii="新細明體" w:eastAsia="新細明體" w:hAnsi="新細明體" w:cs="新細明體"/>
          <w:kern w:val="0"/>
          <w:szCs w:val="24"/>
        </w:rPr>
        <w:t>名字叫監</w:t>
      </w:r>
      <w:proofErr w:type="gramEnd"/>
      <w:r w:rsidRPr="00803B6A">
        <w:rPr>
          <w:rFonts w:ascii="新細明體" w:eastAsia="新細明體" w:hAnsi="新細明體" w:cs="新細明體"/>
          <w:kern w:val="0"/>
          <w:szCs w:val="24"/>
        </w:rPr>
        <w:t>。在三代之初，</w:t>
      </w:r>
      <w:proofErr w:type="gramStart"/>
      <w:r w:rsidRPr="00803B6A">
        <w:rPr>
          <w:rFonts w:ascii="新細明體" w:eastAsia="新細明體" w:hAnsi="新細明體" w:cs="新細明體"/>
          <w:kern w:val="0"/>
          <w:szCs w:val="24"/>
        </w:rPr>
        <w:t>監都是用瓦</w:t>
      </w:r>
      <w:proofErr w:type="gramEnd"/>
      <w:r w:rsidRPr="00803B6A">
        <w:rPr>
          <w:rFonts w:ascii="新細明體" w:eastAsia="新細明體" w:hAnsi="新細明體" w:cs="新細明體"/>
          <w:kern w:val="0"/>
          <w:szCs w:val="24"/>
        </w:rPr>
        <w:t>製成的，所以古代</w:t>
      </w:r>
      <w:proofErr w:type="gramStart"/>
      <w:r w:rsidRPr="00803B6A">
        <w:rPr>
          <w:rFonts w:ascii="新細明體" w:eastAsia="新細明體" w:hAnsi="新細明體" w:cs="新細明體"/>
          <w:kern w:val="0"/>
          <w:szCs w:val="24"/>
        </w:rPr>
        <w:t>的監字是</w:t>
      </w:r>
      <w:proofErr w:type="gramEnd"/>
      <w:r w:rsidRPr="00803B6A">
        <w:rPr>
          <w:rFonts w:ascii="新細明體" w:eastAsia="新細明體" w:hAnsi="新細明體" w:cs="新細明體"/>
          <w:kern w:val="0"/>
          <w:szCs w:val="24"/>
        </w:rPr>
        <w:t>沒有金字旁的。到商代初年的時候，開始用鑄造銅</w:t>
      </w:r>
      <w:proofErr w:type="gramStart"/>
      <w:r w:rsidRPr="00803B6A">
        <w:rPr>
          <w:rFonts w:ascii="新細明體" w:eastAsia="新細明體" w:hAnsi="新細明體" w:cs="新細明體"/>
          <w:kern w:val="0"/>
          <w:szCs w:val="24"/>
        </w:rPr>
        <w:t>鑑</w:t>
      </w:r>
      <w:proofErr w:type="gramEnd"/>
      <w:r w:rsidRPr="00803B6A">
        <w:rPr>
          <w:rFonts w:ascii="新細明體" w:eastAsia="新細明體" w:hAnsi="新細明體" w:cs="新細明體"/>
          <w:kern w:val="0"/>
          <w:szCs w:val="24"/>
        </w:rPr>
        <w:t>，後來</w:t>
      </w:r>
      <w:proofErr w:type="gramStart"/>
      <w:r w:rsidRPr="00803B6A">
        <w:rPr>
          <w:rFonts w:ascii="新細明體" w:eastAsia="新細明體" w:hAnsi="新細明體" w:cs="新細明體"/>
          <w:kern w:val="0"/>
          <w:szCs w:val="24"/>
        </w:rPr>
        <w:t>鑑</w:t>
      </w:r>
      <w:proofErr w:type="gramEnd"/>
      <w:r w:rsidRPr="00803B6A">
        <w:rPr>
          <w:rFonts w:ascii="新細明體" w:eastAsia="新細明體" w:hAnsi="新細明體" w:cs="新細明體"/>
          <w:kern w:val="0"/>
          <w:szCs w:val="24"/>
        </w:rPr>
        <w:t>字也有了金字旁。商周時 期，雖然有銅</w:t>
      </w:r>
      <w:proofErr w:type="gramStart"/>
      <w:r w:rsidRPr="00803B6A">
        <w:rPr>
          <w:rFonts w:ascii="新細明體" w:eastAsia="新細明體" w:hAnsi="新細明體" w:cs="新細明體"/>
          <w:kern w:val="0"/>
          <w:szCs w:val="24"/>
        </w:rPr>
        <w:t>鑑</w:t>
      </w:r>
      <w:proofErr w:type="gramEnd"/>
      <w:r w:rsidRPr="00803B6A">
        <w:rPr>
          <w:rFonts w:ascii="新細明體" w:eastAsia="新細明體" w:hAnsi="新細明體" w:cs="新細明體"/>
          <w:kern w:val="0"/>
          <w:szCs w:val="24"/>
        </w:rPr>
        <w:t>，但是瓦</w:t>
      </w:r>
      <w:proofErr w:type="gramStart"/>
      <w:r w:rsidRPr="00803B6A">
        <w:rPr>
          <w:rFonts w:ascii="新細明體" w:eastAsia="新細明體" w:hAnsi="新細明體" w:cs="新細明體"/>
          <w:kern w:val="0"/>
          <w:szCs w:val="24"/>
        </w:rPr>
        <w:t>鑑</w:t>
      </w:r>
      <w:proofErr w:type="gramEnd"/>
      <w:r w:rsidRPr="00803B6A">
        <w:rPr>
          <w:rFonts w:ascii="新細明體" w:eastAsia="新細明體" w:hAnsi="新細明體" w:cs="新細明體"/>
          <w:kern w:val="0"/>
          <w:szCs w:val="24"/>
        </w:rPr>
        <w:t>依然通行。到秦朝時期，才開始用鑄造銅鏡，因為鏡的適用優於</w:t>
      </w:r>
      <w:proofErr w:type="gramStart"/>
      <w:r w:rsidRPr="00803B6A">
        <w:rPr>
          <w:rFonts w:ascii="新細明體" w:eastAsia="新細明體" w:hAnsi="新細明體" w:cs="新細明體"/>
          <w:kern w:val="0"/>
          <w:szCs w:val="24"/>
        </w:rPr>
        <w:t>鑑</w:t>
      </w:r>
      <w:proofErr w:type="gramEnd"/>
      <w:r w:rsidRPr="00803B6A">
        <w:rPr>
          <w:rFonts w:ascii="新細明體" w:eastAsia="新細明體" w:hAnsi="新細明體" w:cs="新細明體"/>
          <w:kern w:val="0"/>
          <w:szCs w:val="24"/>
        </w:rPr>
        <w:t>的方面很多，所以</w:t>
      </w:r>
      <w:proofErr w:type="gramStart"/>
      <w:r w:rsidRPr="00803B6A">
        <w:rPr>
          <w:rFonts w:ascii="新細明體" w:eastAsia="新細明體" w:hAnsi="新細明體" w:cs="新細明體"/>
          <w:kern w:val="0"/>
          <w:szCs w:val="24"/>
        </w:rPr>
        <w:t>到秦以後</w:t>
      </w:r>
      <w:proofErr w:type="gramEnd"/>
      <w:r w:rsidRPr="00803B6A">
        <w:rPr>
          <w:rFonts w:ascii="新細明體" w:eastAsia="新細明體" w:hAnsi="新細明體" w:cs="新細明體"/>
          <w:kern w:val="0"/>
          <w:szCs w:val="24"/>
        </w:rPr>
        <w:t>，再不用水作</w:t>
      </w:r>
      <w:proofErr w:type="gramStart"/>
      <w:r w:rsidRPr="00803B6A">
        <w:rPr>
          <w:rFonts w:ascii="新細明體" w:eastAsia="新細明體" w:hAnsi="新細明體" w:cs="新細明體"/>
          <w:kern w:val="0"/>
          <w:szCs w:val="24"/>
        </w:rPr>
        <w:t>鑑</w:t>
      </w:r>
      <w:proofErr w:type="gramEnd"/>
      <w:r w:rsidRPr="00803B6A">
        <w:rPr>
          <w:rFonts w:ascii="新細明體" w:eastAsia="新細明體" w:hAnsi="新細明體" w:cs="新細明體"/>
          <w:kern w:val="0"/>
          <w:szCs w:val="24"/>
        </w:rPr>
        <w:t>了。秦漢以後，鏡的使用更 加廣泛，鏡的製作也更加精良。它的質料包括金、銀、銅、鐵等，以銅最為多，也有鍍金銀的、背麵包金銀的、或鑲嵌金銀絲的。</w:t>
      </w:r>
      <w:proofErr w:type="gramStart"/>
      <w:r w:rsidRPr="00803B6A">
        <w:rPr>
          <w:rFonts w:ascii="新細明體" w:eastAsia="新細明體" w:hAnsi="新細明體" w:cs="新細明體"/>
          <w:kern w:val="0"/>
          <w:szCs w:val="24"/>
        </w:rPr>
        <w:t>隋</w:t>
      </w:r>
      <w:proofErr w:type="gramEnd"/>
      <w:r w:rsidRPr="00803B6A">
        <w:rPr>
          <w:rFonts w:ascii="新細明體" w:eastAsia="新細明體" w:hAnsi="新細明體" w:cs="新細明體"/>
          <w:kern w:val="0"/>
          <w:szCs w:val="24"/>
        </w:rPr>
        <w:t>唐以來，</w:t>
      </w:r>
      <w:proofErr w:type="gramStart"/>
      <w:r w:rsidRPr="00803B6A">
        <w:rPr>
          <w:rFonts w:ascii="新細明體" w:eastAsia="新細明體" w:hAnsi="新細明體" w:cs="新細明體"/>
          <w:kern w:val="0"/>
          <w:szCs w:val="24"/>
        </w:rPr>
        <w:t>還有帶柄的</w:t>
      </w:r>
      <w:proofErr w:type="gramEnd"/>
      <w:r w:rsidRPr="00803B6A">
        <w:rPr>
          <w:rFonts w:ascii="新細明體" w:eastAsia="新細明體" w:hAnsi="新細明體" w:cs="新細明體"/>
          <w:kern w:val="0"/>
          <w:szCs w:val="24"/>
        </w:rPr>
        <w:t xml:space="preserve">、四方的， 各種花紋應有盡有。直到明代末期，開始有以玻璃為鏡子的。清代乾隆以後，玻璃開始大興於民間。直至民國初年，少數邊遠地區還有以銅為鏡子的。 </w:t>
      </w:r>
      <w:r>
        <w:rPr>
          <w:rFonts w:ascii="新細明體" w:eastAsia="新細明體" w:hAnsi="新細明體" w:cs="新細明體"/>
          <w:noProof/>
          <w:color w:val="0000FF"/>
          <w:kern w:val="0"/>
          <w:szCs w:val="24"/>
        </w:rPr>
        <w:drawing>
          <wp:inline distT="0" distB="0" distL="0" distR="0">
            <wp:extent cx="2857500" cy="2804160"/>
            <wp:effectExtent l="0" t="0" r="0" b="0"/>
            <wp:docPr id="1" name="圖片 1" descr="銅鏡.jpg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銅鏡.jpg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2804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03B6A" w:rsidRPr="00803B6A" w:rsidRDefault="00803B6A" w:rsidP="00803B6A">
      <w:pPr>
        <w:widowControl/>
        <w:spacing w:before="100" w:beforeAutospacing="1" w:after="100" w:afterAutospacing="1"/>
        <w:outlineLvl w:val="1"/>
        <w:rPr>
          <w:rFonts w:ascii="新細明體" w:eastAsia="新細明體" w:hAnsi="新細明體" w:cs="新細明體"/>
          <w:b/>
          <w:bCs/>
          <w:kern w:val="0"/>
          <w:sz w:val="36"/>
          <w:szCs w:val="36"/>
        </w:rPr>
      </w:pPr>
      <w:r w:rsidRPr="00803B6A">
        <w:rPr>
          <w:rFonts w:ascii="新細明體" w:eastAsia="新細明體" w:hAnsi="新細明體" w:cs="新細明體"/>
          <w:b/>
          <w:bCs/>
          <w:kern w:val="0"/>
          <w:sz w:val="36"/>
          <w:szCs w:val="36"/>
        </w:rPr>
        <w:t>拜占</w:t>
      </w:r>
      <w:proofErr w:type="gramStart"/>
      <w:r w:rsidRPr="00803B6A">
        <w:rPr>
          <w:rFonts w:ascii="新細明體" w:eastAsia="新細明體" w:hAnsi="新細明體" w:cs="新細明體"/>
          <w:b/>
          <w:bCs/>
          <w:kern w:val="0"/>
          <w:sz w:val="36"/>
          <w:szCs w:val="36"/>
        </w:rPr>
        <w:t>廷</w:t>
      </w:r>
      <w:proofErr w:type="gramEnd"/>
      <w:r w:rsidRPr="00803B6A">
        <w:rPr>
          <w:rFonts w:ascii="新細明體" w:eastAsia="新細明體" w:hAnsi="新細明體" w:cs="新細明體"/>
          <w:b/>
          <w:bCs/>
          <w:kern w:val="0"/>
          <w:sz w:val="36"/>
          <w:szCs w:val="36"/>
        </w:rPr>
        <w:t>帝國聖喬治聖像畫</w:t>
      </w:r>
    </w:p>
    <w:p w:rsidR="00803B6A" w:rsidRPr="00803B6A" w:rsidRDefault="00803B6A" w:rsidP="00803B6A">
      <w:pPr>
        <w:widowControl/>
        <w:numPr>
          <w:ilvl w:val="0"/>
          <w:numId w:val="2"/>
        </w:numPr>
        <w:spacing w:before="100" w:beforeAutospacing="1" w:after="100" w:afterAutospacing="1"/>
        <w:rPr>
          <w:rFonts w:ascii="新細明體" w:eastAsia="新細明體" w:hAnsi="新細明體" w:cs="新細明體"/>
          <w:kern w:val="0"/>
          <w:szCs w:val="24"/>
        </w:rPr>
      </w:pPr>
      <w:r w:rsidRPr="00803B6A">
        <w:rPr>
          <w:rFonts w:ascii="新細明體" w:eastAsia="新細明體" w:hAnsi="新細明體" w:cs="新細明體"/>
          <w:kern w:val="0"/>
          <w:szCs w:val="24"/>
        </w:rPr>
        <w:lastRenderedPageBreak/>
        <w:t xml:space="preserve">年代:西元1400至1450年 </w:t>
      </w:r>
    </w:p>
    <w:p w:rsidR="00803B6A" w:rsidRPr="00803B6A" w:rsidRDefault="00803B6A" w:rsidP="00803B6A">
      <w:pPr>
        <w:widowControl/>
        <w:numPr>
          <w:ilvl w:val="0"/>
          <w:numId w:val="2"/>
        </w:numPr>
        <w:spacing w:before="100" w:beforeAutospacing="1" w:after="100" w:afterAutospacing="1"/>
        <w:rPr>
          <w:rFonts w:ascii="新細明體" w:eastAsia="新細明體" w:hAnsi="新細明體" w:cs="新細明體"/>
          <w:kern w:val="0"/>
          <w:szCs w:val="24"/>
        </w:rPr>
      </w:pPr>
      <w:r w:rsidRPr="00803B6A">
        <w:rPr>
          <w:rFonts w:ascii="新細明體" w:eastAsia="新細明體" w:hAnsi="新細明體" w:cs="新細明體"/>
          <w:kern w:val="0"/>
          <w:szCs w:val="24"/>
        </w:rPr>
        <w:t xml:space="preserve">經緯度座標:俄羅斯63.760887, 105.021484 </w:t>
      </w:r>
    </w:p>
    <w:p w:rsidR="00803B6A" w:rsidRPr="00803B6A" w:rsidRDefault="00803B6A" w:rsidP="00803B6A">
      <w:pPr>
        <w:widowControl/>
        <w:numPr>
          <w:ilvl w:val="0"/>
          <w:numId w:val="2"/>
        </w:numPr>
        <w:spacing w:before="100" w:beforeAutospacing="1" w:after="100" w:afterAutospacing="1"/>
        <w:rPr>
          <w:rFonts w:ascii="新細明體" w:eastAsia="新細明體" w:hAnsi="新細明體" w:cs="新細明體"/>
          <w:kern w:val="0"/>
          <w:szCs w:val="24"/>
        </w:rPr>
      </w:pPr>
      <w:r w:rsidRPr="00803B6A">
        <w:rPr>
          <w:rFonts w:ascii="新細明體" w:eastAsia="新細明體" w:hAnsi="新細明體" w:cs="新細明體"/>
          <w:kern w:val="0"/>
          <w:szCs w:val="24"/>
        </w:rPr>
        <w:t xml:space="preserve">製作材料:以石膏粉配製之金漆木材 </w:t>
      </w:r>
    </w:p>
    <w:p w:rsidR="00803B6A" w:rsidRPr="00803B6A" w:rsidRDefault="00803B6A" w:rsidP="00803B6A">
      <w:pPr>
        <w:widowControl/>
        <w:spacing w:before="100" w:beforeAutospacing="1" w:after="100" w:afterAutospacing="1"/>
        <w:outlineLvl w:val="1"/>
        <w:rPr>
          <w:rFonts w:ascii="新細明體" w:eastAsia="新細明體" w:hAnsi="新細明體" w:cs="新細明體"/>
          <w:b/>
          <w:bCs/>
          <w:kern w:val="0"/>
          <w:sz w:val="36"/>
          <w:szCs w:val="36"/>
        </w:rPr>
      </w:pPr>
      <w:proofErr w:type="gramStart"/>
      <w:r w:rsidRPr="00803B6A">
        <w:rPr>
          <w:rFonts w:ascii="新細明體" w:eastAsia="新細明體" w:hAnsi="新細明體" w:cs="新細明體"/>
          <w:b/>
          <w:bCs/>
          <w:kern w:val="0"/>
          <w:sz w:val="36"/>
          <w:szCs w:val="36"/>
        </w:rPr>
        <w:t>祕魯莫希戰士</w:t>
      </w:r>
      <w:proofErr w:type="gramEnd"/>
      <w:r w:rsidRPr="00803B6A">
        <w:rPr>
          <w:rFonts w:ascii="新細明體" w:eastAsia="新細明體" w:hAnsi="新細明體" w:cs="新細明體"/>
          <w:b/>
          <w:bCs/>
          <w:kern w:val="0"/>
          <w:sz w:val="36"/>
          <w:szCs w:val="36"/>
        </w:rPr>
        <w:t>造型壺</w:t>
      </w:r>
    </w:p>
    <w:p w:rsidR="00803B6A" w:rsidRPr="00803B6A" w:rsidRDefault="00803B6A" w:rsidP="00803B6A">
      <w:pPr>
        <w:widowControl/>
        <w:numPr>
          <w:ilvl w:val="0"/>
          <w:numId w:val="3"/>
        </w:numPr>
        <w:spacing w:before="100" w:beforeAutospacing="1" w:after="100" w:afterAutospacing="1"/>
        <w:rPr>
          <w:rFonts w:ascii="新細明體" w:eastAsia="新細明體" w:hAnsi="新細明體" w:cs="新細明體"/>
          <w:kern w:val="0"/>
          <w:szCs w:val="24"/>
        </w:rPr>
      </w:pPr>
      <w:r w:rsidRPr="00803B6A">
        <w:rPr>
          <w:rFonts w:ascii="新細明體" w:eastAsia="新細明體" w:hAnsi="新細明體" w:cs="新細明體"/>
          <w:kern w:val="0"/>
          <w:szCs w:val="24"/>
        </w:rPr>
        <w:t xml:space="preserve">年代:西元100至700年 </w:t>
      </w:r>
    </w:p>
    <w:p w:rsidR="00803B6A" w:rsidRPr="00803B6A" w:rsidRDefault="00803B6A" w:rsidP="00803B6A">
      <w:pPr>
        <w:widowControl/>
        <w:numPr>
          <w:ilvl w:val="0"/>
          <w:numId w:val="3"/>
        </w:numPr>
        <w:spacing w:before="100" w:beforeAutospacing="1" w:after="100" w:afterAutospacing="1"/>
        <w:rPr>
          <w:rFonts w:ascii="新細明體" w:eastAsia="新細明體" w:hAnsi="新細明體" w:cs="新細明體"/>
          <w:kern w:val="0"/>
          <w:szCs w:val="24"/>
        </w:rPr>
      </w:pPr>
      <w:r w:rsidRPr="00803B6A">
        <w:rPr>
          <w:rFonts w:ascii="新細明體" w:eastAsia="新細明體" w:hAnsi="新細明體" w:cs="新細明體"/>
          <w:kern w:val="0"/>
          <w:szCs w:val="24"/>
        </w:rPr>
        <w:t xml:space="preserve">經緯度座標:南美洲-4.605000, -55.986328 </w:t>
      </w:r>
    </w:p>
    <w:p w:rsidR="00803B6A" w:rsidRPr="00803B6A" w:rsidRDefault="00803B6A" w:rsidP="00803B6A">
      <w:pPr>
        <w:widowControl/>
        <w:numPr>
          <w:ilvl w:val="0"/>
          <w:numId w:val="3"/>
        </w:numPr>
        <w:spacing w:before="100" w:beforeAutospacing="1" w:after="100" w:afterAutospacing="1"/>
        <w:rPr>
          <w:rFonts w:ascii="新細明體" w:eastAsia="新細明體" w:hAnsi="新細明體" w:cs="新細明體"/>
          <w:kern w:val="0"/>
          <w:szCs w:val="24"/>
        </w:rPr>
      </w:pPr>
      <w:r w:rsidRPr="00803B6A">
        <w:rPr>
          <w:rFonts w:ascii="新細明體" w:eastAsia="新細明體" w:hAnsi="新細明體" w:cs="新細明體"/>
          <w:kern w:val="0"/>
          <w:szCs w:val="24"/>
        </w:rPr>
        <w:t xml:space="preserve">製作材料:黏土 </w:t>
      </w:r>
    </w:p>
    <w:p w:rsidR="00803B6A" w:rsidRPr="00803B6A" w:rsidRDefault="00803B6A" w:rsidP="00803B6A">
      <w:pPr>
        <w:widowControl/>
        <w:spacing w:before="100" w:beforeAutospacing="1" w:after="100" w:afterAutospacing="1"/>
        <w:outlineLvl w:val="2"/>
        <w:rPr>
          <w:rFonts w:ascii="新細明體" w:eastAsia="新細明體" w:hAnsi="新細明體" w:cs="新細明體"/>
          <w:b/>
          <w:bCs/>
          <w:kern w:val="0"/>
          <w:sz w:val="27"/>
          <w:szCs w:val="27"/>
        </w:rPr>
      </w:pPr>
      <w:r w:rsidRPr="00803B6A">
        <w:rPr>
          <w:rFonts w:ascii="新細明體" w:eastAsia="新細明體" w:hAnsi="新細明體" w:cs="新細明體"/>
          <w:b/>
          <w:bCs/>
          <w:kern w:val="0"/>
          <w:sz w:val="27"/>
          <w:szCs w:val="27"/>
        </w:rPr>
        <w:t>介紹</w:t>
      </w:r>
    </w:p>
    <w:p w:rsidR="00803B6A" w:rsidRPr="00803B6A" w:rsidRDefault="00803B6A" w:rsidP="00803B6A">
      <w:pPr>
        <w:widowControl/>
        <w:spacing w:before="100" w:beforeAutospacing="1" w:after="100" w:afterAutospacing="1"/>
        <w:rPr>
          <w:rFonts w:ascii="新細明體" w:eastAsia="新細明體" w:hAnsi="新細明體" w:cs="新細明體"/>
          <w:kern w:val="0"/>
          <w:szCs w:val="24"/>
        </w:rPr>
      </w:pPr>
      <w:proofErr w:type="gramStart"/>
      <w:r w:rsidRPr="00803B6A">
        <w:rPr>
          <w:rFonts w:ascii="新細明體" w:eastAsia="新細明體" w:hAnsi="新細明體" w:cs="新細明體"/>
          <w:kern w:val="0"/>
          <w:szCs w:val="24"/>
        </w:rPr>
        <w:t>莫希人</w:t>
      </w:r>
      <w:proofErr w:type="gramEnd"/>
      <w:r w:rsidRPr="00803B6A">
        <w:rPr>
          <w:rFonts w:ascii="新細明體" w:eastAsia="新細明體" w:hAnsi="新細明體" w:cs="新細明體"/>
          <w:kern w:val="0"/>
          <w:szCs w:val="24"/>
        </w:rPr>
        <w:t xml:space="preserve">生活在1900年前，應該很少人聽過這個文明，這是一支被遺忘的民族，他們曾在1600年前統治過北美洲，也可能為南美第一個組織化政府的創 </w:t>
      </w:r>
      <w:proofErr w:type="gramStart"/>
      <w:r w:rsidRPr="00803B6A">
        <w:rPr>
          <w:rFonts w:ascii="新細明體" w:eastAsia="新細明體" w:hAnsi="新細明體" w:cs="新細明體"/>
          <w:kern w:val="0"/>
          <w:szCs w:val="24"/>
        </w:rPr>
        <w:t>立者</w:t>
      </w:r>
      <w:proofErr w:type="gramEnd"/>
      <w:r w:rsidRPr="00803B6A">
        <w:rPr>
          <w:rFonts w:ascii="新細明體" w:eastAsia="新細明體" w:hAnsi="新細明體" w:cs="新細明體"/>
          <w:kern w:val="0"/>
          <w:szCs w:val="24"/>
        </w:rPr>
        <w:t>，但到九世紀中葉在南美洲神秘的消失了，直到考古學家發現遺址和墓穴。據考古學家推測，</w:t>
      </w:r>
      <w:proofErr w:type="gramStart"/>
      <w:r w:rsidRPr="00803B6A">
        <w:rPr>
          <w:rFonts w:ascii="新細明體" w:eastAsia="新細明體" w:hAnsi="新細明體" w:cs="新細明體"/>
          <w:kern w:val="0"/>
          <w:szCs w:val="24"/>
        </w:rPr>
        <w:t>莫希人</w:t>
      </w:r>
      <w:proofErr w:type="gramEnd"/>
      <w:r w:rsidRPr="00803B6A">
        <w:rPr>
          <w:rFonts w:ascii="新細明體" w:eastAsia="新細明體" w:hAnsi="新細明體" w:cs="新細明體"/>
          <w:kern w:val="0"/>
          <w:szCs w:val="24"/>
        </w:rPr>
        <w:t>也在約2000年，在南美洲祕魯</w:t>
      </w:r>
      <w:proofErr w:type="gramStart"/>
      <w:r w:rsidRPr="00803B6A">
        <w:rPr>
          <w:rFonts w:ascii="新細明體" w:eastAsia="新細明體" w:hAnsi="新細明體" w:cs="新細明體"/>
          <w:kern w:val="0"/>
          <w:szCs w:val="24"/>
        </w:rPr>
        <w:t>北部，</w:t>
      </w:r>
      <w:proofErr w:type="gramEnd"/>
      <w:r w:rsidRPr="00803B6A">
        <w:rPr>
          <w:rFonts w:ascii="新細明體" w:eastAsia="新細明體" w:hAnsi="新細明體" w:cs="新細明體"/>
          <w:kern w:val="0"/>
          <w:szCs w:val="24"/>
        </w:rPr>
        <w:t>建立了有組織的國 家，是與羅馬同時期的南美強國，因為那是他們沒有留下文字，所以我們只能從陶器追尋他們生活的痕跡。他們並沒有跟歐洲或亞洲接觸，所以發展出來的傳統藝術 極為獨特，而這些陶壺都是已年輕男士為造型，</w:t>
      </w:r>
      <w:proofErr w:type="gramStart"/>
      <w:r w:rsidRPr="00803B6A">
        <w:rPr>
          <w:rFonts w:ascii="新細明體" w:eastAsia="新細明體" w:hAnsi="新細明體" w:cs="新細明體"/>
          <w:kern w:val="0"/>
          <w:szCs w:val="24"/>
        </w:rPr>
        <w:t>莫希人</w:t>
      </w:r>
      <w:proofErr w:type="gramEnd"/>
      <w:r w:rsidRPr="00803B6A">
        <w:rPr>
          <w:rFonts w:ascii="新細明體" w:eastAsia="新細明體" w:hAnsi="新細明體" w:cs="新細明體"/>
          <w:kern w:val="0"/>
          <w:szCs w:val="24"/>
        </w:rPr>
        <w:t xml:space="preserve">非常尊重戰士，這個藝術作品常常以戰爭作為題材。他們沒有馬所以他們指的戰士應該是步兵，莫希社會的戰 </w:t>
      </w:r>
      <w:proofErr w:type="gramStart"/>
      <w:r w:rsidRPr="00803B6A">
        <w:rPr>
          <w:rFonts w:ascii="新細明體" w:eastAsia="新細明體" w:hAnsi="新細明體" w:cs="新細明體"/>
          <w:kern w:val="0"/>
          <w:szCs w:val="24"/>
        </w:rPr>
        <w:t>士墓葬</w:t>
      </w:r>
      <w:proofErr w:type="gramEnd"/>
      <w:r w:rsidRPr="00803B6A">
        <w:rPr>
          <w:rFonts w:ascii="新細明體" w:eastAsia="新細明體" w:hAnsi="新細明體" w:cs="新細明體"/>
          <w:kern w:val="0"/>
          <w:szCs w:val="24"/>
        </w:rPr>
        <w:t>中可見大量此類陪葬或祭祀</w:t>
      </w:r>
      <w:proofErr w:type="gramStart"/>
      <w:r w:rsidRPr="00803B6A">
        <w:rPr>
          <w:rFonts w:ascii="新細明體" w:eastAsia="新細明體" w:hAnsi="新細明體" w:cs="新細明體"/>
          <w:kern w:val="0"/>
          <w:szCs w:val="24"/>
        </w:rPr>
        <w:t>皿</w:t>
      </w:r>
      <w:proofErr w:type="gramEnd"/>
      <w:r w:rsidRPr="00803B6A">
        <w:rPr>
          <w:rFonts w:ascii="新細明體" w:eastAsia="新細明體" w:hAnsi="新細明體" w:cs="新細明體"/>
          <w:kern w:val="0"/>
          <w:szCs w:val="24"/>
        </w:rPr>
        <w:t xml:space="preserve">，其中有幾個陶壺描繪的場景非常殘暴， </w:t>
      </w:r>
    </w:p>
    <w:p w:rsidR="00803B6A" w:rsidRPr="00803B6A" w:rsidRDefault="00803B6A" w:rsidP="00803B6A">
      <w:pPr>
        <w:widowControl/>
        <w:spacing w:before="100" w:beforeAutospacing="1" w:after="100" w:afterAutospacing="1"/>
        <w:outlineLvl w:val="1"/>
        <w:rPr>
          <w:rFonts w:ascii="新細明體" w:eastAsia="新細明體" w:hAnsi="新細明體" w:cs="新細明體"/>
          <w:b/>
          <w:bCs/>
          <w:kern w:val="0"/>
          <w:sz w:val="36"/>
          <w:szCs w:val="36"/>
        </w:rPr>
      </w:pPr>
      <w:r w:rsidRPr="00803B6A">
        <w:rPr>
          <w:rFonts w:ascii="新細明體" w:eastAsia="新細明體" w:hAnsi="新細明體" w:cs="新細明體"/>
          <w:b/>
          <w:bCs/>
          <w:kern w:val="0"/>
          <w:sz w:val="36"/>
          <w:szCs w:val="36"/>
        </w:rPr>
        <w:t>宏都拉斯</w:t>
      </w:r>
      <w:proofErr w:type="gramStart"/>
      <w:r w:rsidRPr="00803B6A">
        <w:rPr>
          <w:rFonts w:ascii="新細明體" w:eastAsia="新細明體" w:hAnsi="新細明體" w:cs="新細明體"/>
          <w:b/>
          <w:bCs/>
          <w:kern w:val="0"/>
          <w:sz w:val="36"/>
          <w:szCs w:val="36"/>
        </w:rPr>
        <w:t>潘</w:t>
      </w:r>
      <w:proofErr w:type="gramEnd"/>
      <w:r w:rsidRPr="00803B6A">
        <w:rPr>
          <w:rFonts w:ascii="新細明體" w:eastAsia="新細明體" w:hAnsi="新細明體" w:cs="新細明體"/>
          <w:b/>
          <w:bCs/>
          <w:kern w:val="0"/>
          <w:sz w:val="36"/>
          <w:szCs w:val="36"/>
        </w:rPr>
        <w:t>出土馬雅祭壇</w:t>
      </w:r>
    </w:p>
    <w:p w:rsidR="00803B6A" w:rsidRPr="00803B6A" w:rsidRDefault="00803B6A" w:rsidP="00803B6A">
      <w:pPr>
        <w:widowControl/>
        <w:numPr>
          <w:ilvl w:val="0"/>
          <w:numId w:val="4"/>
        </w:numPr>
        <w:spacing w:before="100" w:beforeAutospacing="1" w:after="100" w:afterAutospacing="1"/>
        <w:rPr>
          <w:rFonts w:ascii="新細明體" w:eastAsia="新細明體" w:hAnsi="新細明體" w:cs="新細明體"/>
          <w:kern w:val="0"/>
          <w:szCs w:val="24"/>
        </w:rPr>
      </w:pPr>
      <w:r w:rsidRPr="00803B6A">
        <w:rPr>
          <w:rFonts w:ascii="新細明體" w:eastAsia="新細明體" w:hAnsi="新細明體" w:cs="新細明體"/>
          <w:kern w:val="0"/>
          <w:szCs w:val="24"/>
        </w:rPr>
        <w:t xml:space="preserve">年代:約西元763至822年 </w:t>
      </w:r>
    </w:p>
    <w:p w:rsidR="00803B6A" w:rsidRPr="00803B6A" w:rsidRDefault="00803B6A" w:rsidP="00803B6A">
      <w:pPr>
        <w:widowControl/>
        <w:numPr>
          <w:ilvl w:val="0"/>
          <w:numId w:val="4"/>
        </w:numPr>
        <w:spacing w:before="100" w:beforeAutospacing="1" w:after="100" w:afterAutospacing="1"/>
        <w:rPr>
          <w:rFonts w:ascii="新細明體" w:eastAsia="新細明體" w:hAnsi="新細明體" w:cs="新細明體"/>
          <w:kern w:val="0"/>
          <w:szCs w:val="24"/>
        </w:rPr>
      </w:pPr>
      <w:r w:rsidRPr="00803B6A">
        <w:rPr>
          <w:rFonts w:ascii="新細明體" w:eastAsia="新細明體" w:hAnsi="新細明體" w:cs="新細明體"/>
          <w:kern w:val="0"/>
          <w:szCs w:val="24"/>
        </w:rPr>
        <w:t xml:space="preserve">經緯度座標:中美洲15.103426, -86.681497 </w:t>
      </w:r>
    </w:p>
    <w:p w:rsidR="00803B6A" w:rsidRPr="00803B6A" w:rsidRDefault="00803B6A" w:rsidP="00803B6A">
      <w:pPr>
        <w:widowControl/>
        <w:numPr>
          <w:ilvl w:val="0"/>
          <w:numId w:val="4"/>
        </w:numPr>
        <w:spacing w:before="100" w:beforeAutospacing="1" w:after="100" w:afterAutospacing="1"/>
        <w:rPr>
          <w:rFonts w:ascii="新細明體" w:eastAsia="新細明體" w:hAnsi="新細明體" w:cs="新細明體"/>
          <w:kern w:val="0"/>
          <w:szCs w:val="24"/>
        </w:rPr>
      </w:pPr>
      <w:r w:rsidRPr="00803B6A">
        <w:rPr>
          <w:rFonts w:ascii="新細明體" w:eastAsia="新細明體" w:hAnsi="新細明體" w:cs="新細明體"/>
          <w:kern w:val="0"/>
          <w:szCs w:val="24"/>
        </w:rPr>
        <w:t xml:space="preserve">製作材料:灰岩石 </w:t>
      </w:r>
    </w:p>
    <w:p w:rsidR="00803B6A" w:rsidRPr="00803B6A" w:rsidRDefault="00803B6A" w:rsidP="00803B6A">
      <w:pPr>
        <w:widowControl/>
        <w:spacing w:before="100" w:beforeAutospacing="1" w:after="100" w:afterAutospacing="1"/>
        <w:outlineLvl w:val="2"/>
        <w:rPr>
          <w:rFonts w:ascii="新細明體" w:eastAsia="新細明體" w:hAnsi="新細明體" w:cs="新細明體"/>
          <w:b/>
          <w:bCs/>
          <w:kern w:val="0"/>
          <w:sz w:val="27"/>
          <w:szCs w:val="27"/>
        </w:rPr>
      </w:pPr>
      <w:r w:rsidRPr="00803B6A">
        <w:rPr>
          <w:rFonts w:ascii="新細明體" w:eastAsia="新細明體" w:hAnsi="新細明體" w:cs="新細明體"/>
          <w:b/>
          <w:bCs/>
          <w:kern w:val="0"/>
          <w:sz w:val="27"/>
          <w:szCs w:val="27"/>
        </w:rPr>
        <w:t>介紹</w:t>
      </w:r>
    </w:p>
    <w:p w:rsidR="00803B6A" w:rsidRPr="00803B6A" w:rsidRDefault="00803B6A" w:rsidP="00803B6A">
      <w:pPr>
        <w:widowControl/>
        <w:numPr>
          <w:ilvl w:val="0"/>
          <w:numId w:val="5"/>
        </w:numPr>
        <w:spacing w:before="100" w:beforeAutospacing="1" w:after="100" w:afterAutospacing="1"/>
        <w:rPr>
          <w:rFonts w:ascii="新細明體" w:eastAsia="新細明體" w:hAnsi="新細明體" w:cs="新細明體"/>
          <w:kern w:val="0"/>
          <w:szCs w:val="24"/>
        </w:rPr>
      </w:pPr>
      <w:r w:rsidRPr="00803B6A">
        <w:rPr>
          <w:rFonts w:ascii="新細明體" w:eastAsia="新細明體" w:hAnsi="新細明體" w:cs="新細明體"/>
          <w:kern w:val="0"/>
          <w:szCs w:val="24"/>
        </w:rPr>
        <w:t>古代</w:t>
      </w:r>
      <w:proofErr w:type="gramStart"/>
      <w:r w:rsidRPr="00803B6A">
        <w:rPr>
          <w:rFonts w:ascii="新細明體" w:eastAsia="新細明體" w:hAnsi="新細明體" w:cs="新細明體"/>
          <w:kern w:val="0"/>
          <w:szCs w:val="24"/>
        </w:rPr>
        <w:t>馬雅文明係中美洲</w:t>
      </w:r>
      <w:proofErr w:type="gramEnd"/>
      <w:r w:rsidRPr="00803B6A">
        <w:rPr>
          <w:rFonts w:ascii="新細明體" w:eastAsia="新細明體" w:hAnsi="新細明體" w:cs="新細明體"/>
          <w:kern w:val="0"/>
          <w:szCs w:val="24"/>
        </w:rPr>
        <w:t xml:space="preserve">最重要、最長久的文化之一，擁有一千一百年左右的歷史。 </w:t>
      </w:r>
    </w:p>
    <w:p w:rsidR="00803B6A" w:rsidRPr="00803B6A" w:rsidRDefault="00803B6A" w:rsidP="00803B6A">
      <w:pPr>
        <w:widowControl/>
        <w:numPr>
          <w:ilvl w:val="0"/>
          <w:numId w:val="5"/>
        </w:numPr>
        <w:spacing w:before="100" w:beforeAutospacing="1" w:after="100" w:afterAutospacing="1"/>
        <w:rPr>
          <w:rFonts w:ascii="新細明體" w:eastAsia="新細明體" w:hAnsi="新細明體" w:cs="新細明體"/>
          <w:kern w:val="0"/>
          <w:szCs w:val="24"/>
        </w:rPr>
      </w:pPr>
      <w:r w:rsidRPr="00803B6A">
        <w:rPr>
          <w:rFonts w:ascii="新細明體" w:eastAsia="新細明體" w:hAnsi="新細明體" w:cs="新細明體"/>
          <w:kern w:val="0"/>
          <w:szCs w:val="24"/>
        </w:rPr>
        <w:t>這件作品出土於今宏都拉斯，這是一個以石塊做成的一件作品。上面的雕刻臉孔為</w:t>
      </w:r>
      <w:proofErr w:type="gramStart"/>
      <w:r w:rsidRPr="00803B6A">
        <w:rPr>
          <w:rFonts w:ascii="新細明體" w:eastAsia="新細明體" w:hAnsi="新細明體" w:cs="新細明體"/>
          <w:kern w:val="0"/>
          <w:szCs w:val="24"/>
        </w:rPr>
        <w:t>冥</w:t>
      </w:r>
      <w:proofErr w:type="gramEnd"/>
      <w:r w:rsidRPr="00803B6A">
        <w:rPr>
          <w:rFonts w:ascii="新細明體" w:eastAsia="新細明體" w:hAnsi="新細明體" w:cs="新細明體"/>
          <w:kern w:val="0"/>
          <w:szCs w:val="24"/>
        </w:rPr>
        <w:t>界化身，意思指的是「白色恐懼」，而代表「白色(SAK)」的符號出現在肖像兩側</w:t>
      </w:r>
    </w:p>
    <w:p w:rsidR="00DB12F5" w:rsidRPr="00803B6A" w:rsidRDefault="00DB12F5">
      <w:bookmarkStart w:id="0" w:name="_GoBack"/>
      <w:bookmarkEnd w:id="0"/>
    </w:p>
    <w:sectPr w:rsidR="00DB12F5" w:rsidRPr="00803B6A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D717CE"/>
    <w:multiLevelType w:val="multilevel"/>
    <w:tmpl w:val="BC4094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9F1024B"/>
    <w:multiLevelType w:val="multilevel"/>
    <w:tmpl w:val="6C14D7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557302B"/>
    <w:multiLevelType w:val="multilevel"/>
    <w:tmpl w:val="17928D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ABB3C66"/>
    <w:multiLevelType w:val="multilevel"/>
    <w:tmpl w:val="A52AB6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335087B"/>
    <w:multiLevelType w:val="multilevel"/>
    <w:tmpl w:val="22D8FE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3B6A"/>
    <w:rsid w:val="00803B6A"/>
    <w:rsid w:val="00DB12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paragraph" w:styleId="2">
    <w:name w:val="heading 2"/>
    <w:basedOn w:val="a"/>
    <w:link w:val="20"/>
    <w:uiPriority w:val="9"/>
    <w:qFormat/>
    <w:rsid w:val="00803B6A"/>
    <w:pPr>
      <w:widowControl/>
      <w:spacing w:before="100" w:beforeAutospacing="1" w:after="100" w:afterAutospacing="1"/>
      <w:outlineLvl w:val="1"/>
    </w:pPr>
    <w:rPr>
      <w:rFonts w:ascii="新細明體" w:eastAsia="新細明體" w:hAnsi="新細明體" w:cs="新細明體"/>
      <w:b/>
      <w:bCs/>
      <w:kern w:val="0"/>
      <w:sz w:val="36"/>
      <w:szCs w:val="36"/>
    </w:rPr>
  </w:style>
  <w:style w:type="paragraph" w:styleId="3">
    <w:name w:val="heading 3"/>
    <w:basedOn w:val="a"/>
    <w:link w:val="30"/>
    <w:uiPriority w:val="9"/>
    <w:qFormat/>
    <w:rsid w:val="00803B6A"/>
    <w:pPr>
      <w:widowControl/>
      <w:spacing w:before="100" w:beforeAutospacing="1" w:after="100" w:afterAutospacing="1"/>
      <w:outlineLvl w:val="2"/>
    </w:pPr>
    <w:rPr>
      <w:rFonts w:ascii="新細明體" w:eastAsia="新細明體" w:hAnsi="新細明體" w:cs="新細明體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標題 2 字元"/>
    <w:basedOn w:val="a0"/>
    <w:link w:val="2"/>
    <w:uiPriority w:val="9"/>
    <w:rsid w:val="00803B6A"/>
    <w:rPr>
      <w:rFonts w:ascii="新細明體" w:eastAsia="新細明體" w:hAnsi="新細明體" w:cs="新細明體"/>
      <w:b/>
      <w:bCs/>
      <w:kern w:val="0"/>
      <w:sz w:val="36"/>
      <w:szCs w:val="36"/>
    </w:rPr>
  </w:style>
  <w:style w:type="character" w:customStyle="1" w:styleId="30">
    <w:name w:val="標題 3 字元"/>
    <w:basedOn w:val="a0"/>
    <w:link w:val="3"/>
    <w:uiPriority w:val="9"/>
    <w:rsid w:val="00803B6A"/>
    <w:rPr>
      <w:rFonts w:ascii="新細明體" w:eastAsia="新細明體" w:hAnsi="新細明體" w:cs="新細明體"/>
      <w:b/>
      <w:bCs/>
      <w:kern w:val="0"/>
      <w:sz w:val="27"/>
      <w:szCs w:val="27"/>
    </w:rPr>
  </w:style>
  <w:style w:type="character" w:customStyle="1" w:styleId="mw-headline">
    <w:name w:val="mw-headline"/>
    <w:basedOn w:val="a0"/>
    <w:rsid w:val="00803B6A"/>
  </w:style>
  <w:style w:type="paragraph" w:styleId="Web">
    <w:name w:val="Normal (Web)"/>
    <w:basedOn w:val="a"/>
    <w:uiPriority w:val="99"/>
    <w:semiHidden/>
    <w:unhideWhenUsed/>
    <w:rsid w:val="00803B6A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803B6A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803B6A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paragraph" w:styleId="2">
    <w:name w:val="heading 2"/>
    <w:basedOn w:val="a"/>
    <w:link w:val="20"/>
    <w:uiPriority w:val="9"/>
    <w:qFormat/>
    <w:rsid w:val="00803B6A"/>
    <w:pPr>
      <w:widowControl/>
      <w:spacing w:before="100" w:beforeAutospacing="1" w:after="100" w:afterAutospacing="1"/>
      <w:outlineLvl w:val="1"/>
    </w:pPr>
    <w:rPr>
      <w:rFonts w:ascii="新細明體" w:eastAsia="新細明體" w:hAnsi="新細明體" w:cs="新細明體"/>
      <w:b/>
      <w:bCs/>
      <w:kern w:val="0"/>
      <w:sz w:val="36"/>
      <w:szCs w:val="36"/>
    </w:rPr>
  </w:style>
  <w:style w:type="paragraph" w:styleId="3">
    <w:name w:val="heading 3"/>
    <w:basedOn w:val="a"/>
    <w:link w:val="30"/>
    <w:uiPriority w:val="9"/>
    <w:qFormat/>
    <w:rsid w:val="00803B6A"/>
    <w:pPr>
      <w:widowControl/>
      <w:spacing w:before="100" w:beforeAutospacing="1" w:after="100" w:afterAutospacing="1"/>
      <w:outlineLvl w:val="2"/>
    </w:pPr>
    <w:rPr>
      <w:rFonts w:ascii="新細明體" w:eastAsia="新細明體" w:hAnsi="新細明體" w:cs="新細明體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標題 2 字元"/>
    <w:basedOn w:val="a0"/>
    <w:link w:val="2"/>
    <w:uiPriority w:val="9"/>
    <w:rsid w:val="00803B6A"/>
    <w:rPr>
      <w:rFonts w:ascii="新細明體" w:eastAsia="新細明體" w:hAnsi="新細明體" w:cs="新細明體"/>
      <w:b/>
      <w:bCs/>
      <w:kern w:val="0"/>
      <w:sz w:val="36"/>
      <w:szCs w:val="36"/>
    </w:rPr>
  </w:style>
  <w:style w:type="character" w:customStyle="1" w:styleId="30">
    <w:name w:val="標題 3 字元"/>
    <w:basedOn w:val="a0"/>
    <w:link w:val="3"/>
    <w:uiPriority w:val="9"/>
    <w:rsid w:val="00803B6A"/>
    <w:rPr>
      <w:rFonts w:ascii="新細明體" w:eastAsia="新細明體" w:hAnsi="新細明體" w:cs="新細明體"/>
      <w:b/>
      <w:bCs/>
      <w:kern w:val="0"/>
      <w:sz w:val="27"/>
      <w:szCs w:val="27"/>
    </w:rPr>
  </w:style>
  <w:style w:type="character" w:customStyle="1" w:styleId="mw-headline">
    <w:name w:val="mw-headline"/>
    <w:basedOn w:val="a0"/>
    <w:rsid w:val="00803B6A"/>
  </w:style>
  <w:style w:type="paragraph" w:styleId="Web">
    <w:name w:val="Normal (Web)"/>
    <w:basedOn w:val="a"/>
    <w:uiPriority w:val="99"/>
    <w:semiHidden/>
    <w:unhideWhenUsed/>
    <w:rsid w:val="00803B6A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803B6A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803B6A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6288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jendo.org/wiki1232/index.php?title=%E6%AA%94%E6%A1%88:%E9%8A%85%E9%8F%A1.jpg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171</Words>
  <Characters>977</Characters>
  <Application>Microsoft Office Word</Application>
  <DocSecurity>0</DocSecurity>
  <Lines>8</Lines>
  <Paragraphs>2</Paragraphs>
  <ScaleCrop>false</ScaleCrop>
  <Company/>
  <LinksUpToDate>false</LinksUpToDate>
  <CharactersWithSpaces>1146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yamings</dc:creator>
  <cp:lastModifiedBy>yamings</cp:lastModifiedBy>
  <cp:revision>1</cp:revision>
  <dcterms:created xsi:type="dcterms:W3CDTF">2015-03-30T03:49:00Z</dcterms:created>
  <dcterms:modified xsi:type="dcterms:W3CDTF">2015-03-30T03:50:00Z</dcterms:modified>
</cp:coreProperties>
</file>