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9B" w:rsidRPr="00E87D9B" w:rsidRDefault="00E87D9B" w:rsidP="00E87D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87D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環球航行紀念章</w:t>
      </w:r>
    </w:p>
    <w:p w:rsidR="00E87D9B" w:rsidRPr="00E87D9B" w:rsidRDefault="00E87D9B" w:rsidP="00E8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>西元1580年，法蘭西斯。德雷克成為史上第二位航行全球的船長。此紀念章一面顯示歐、亞、非洲地圖，另一面則是難、北美洲地圖，即用以慶賀其環球 航行壯舉。德雷克的航線以虛線表示，其探險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船金鹿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 xml:space="preserve">號則以小圖標示。紀念章可能係以秘魯及巴拿馬外海掠奪之白銀製成。德雷克曾在當地自西班牙人手中沒入近十 幾噸白銀。 </w:t>
      </w:r>
    </w:p>
    <w:p w:rsidR="00E87D9B" w:rsidRPr="00E87D9B" w:rsidRDefault="00E87D9B" w:rsidP="00E87D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87D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西班牙銀圓</w:t>
      </w:r>
    </w:p>
    <w:p w:rsidR="00E87D9B" w:rsidRPr="00E87D9B" w:rsidRDefault="00E87D9B" w:rsidP="00E8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 xml:space="preserve">此類西班牙銀圓是最早的全球性貨幣，十六世紀，西班牙征服中南美洲大部份的地區控制了銀礦等當地資源。西班牙握有南美銀礦產，其年產量自西元 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1520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>年代的148公斤激增至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1950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 xml:space="preserve">年代的300萬公斤。25年內西班牙銀圓成為世界流通貨幣。西班牙帝國賴中南美洲出產的銀礦致富，然而卻以龐大的 人力成本做為代價。當地礦工死亡路急遽上升，西班牙因此不得不引進非洲奴隸。 </w:t>
      </w:r>
    </w:p>
    <w:p w:rsidR="00E87D9B" w:rsidRPr="00E87D9B" w:rsidRDefault="00E87D9B" w:rsidP="00E87D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proofErr w:type="gramStart"/>
      <w:r w:rsidRPr="00E87D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柿右衛</w:t>
      </w:r>
      <w:proofErr w:type="gramEnd"/>
      <w:r w:rsidRPr="00E87D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門雕像</w:t>
      </w:r>
    </w:p>
    <w:p w:rsidR="00E87D9B" w:rsidRPr="00E87D9B" w:rsidRDefault="00E87D9B" w:rsidP="00E8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 xml:space="preserve">年代:西元1650 - 1700年 </w:t>
      </w:r>
    </w:p>
    <w:p w:rsidR="00E87D9B" w:rsidRPr="00E87D9B" w:rsidRDefault="00E87D9B" w:rsidP="00E8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>經緯度:33.213746, 129.848485 來自日本有田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町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E87D9B" w:rsidRPr="00E87D9B" w:rsidRDefault="00E87D9B" w:rsidP="00E8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>介紹:對世界上大多數的地區來說，白象就是象徵權力與奇蹟。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牠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>們被東南亞的君主視若珍寶，佛陀的母親臨產前也夢見白象。但是人們對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牠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>們還有另外一種評價，白象作為國王的禮物，所以無法體面的被拿來投入工作，而且照顧的費用也相當驚人。所以</w:t>
      </w:r>
      <w:r w:rsidRPr="00E87D9B">
        <w:rPr>
          <w:rFonts w:ascii="新細明體" w:eastAsia="新細明體" w:hAnsi="新細明體" w:cs="新細明體"/>
          <w:b/>
          <w:bCs/>
          <w:kern w:val="0"/>
          <w:szCs w:val="24"/>
        </w:rPr>
        <w:t>白象</w:t>
      </w:r>
      <w:r w:rsidRPr="00E87D9B">
        <w:rPr>
          <w:rFonts w:ascii="新細明體" w:eastAsia="新細明體" w:hAnsi="新細明體" w:cs="新細明體"/>
          <w:kern w:val="0"/>
          <w:szCs w:val="24"/>
        </w:rPr>
        <w:t xml:space="preserve">就有帶有無用而且浪費的意涵的一個詞語。 </w:t>
      </w:r>
    </w:p>
    <w:p w:rsidR="00E87D9B" w:rsidRPr="00E87D9B" w:rsidRDefault="00E87D9B" w:rsidP="00E8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>中國明朝於西元1644年崩解後，日本曾短暫取得亞洲瓷器市場的主導地位。日本人為中國古典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青花瓷添入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>細緻的紅、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黃釉彩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>，產製了這件模型大象之屬的 奢華作品。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柿右衛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 xml:space="preserve">門窑源於自至今仍繼續存在的日本同名製陶家族，此樣式頗受歐洲各界歡迎。荷蘭商人是唯一獲得幕府將軍同意，得與日本進行貿易之西方人。此 件模型大象即由荷蘭人於1660至1700年間運往歐洲。 </w:t>
      </w:r>
    </w:p>
    <w:p w:rsidR="00E87D9B" w:rsidRPr="00E87D9B" w:rsidRDefault="00E87D9B" w:rsidP="00E87D9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87D9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基督雕像</w:t>
      </w:r>
    </w:p>
    <w:p w:rsidR="00DB12F5" w:rsidRPr="00E87D9B" w:rsidRDefault="00E87D9B" w:rsidP="00E8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87D9B">
        <w:rPr>
          <w:rFonts w:ascii="新細明體" w:eastAsia="新細明體" w:hAnsi="新細明體" w:cs="新細明體"/>
          <w:kern w:val="0"/>
          <w:szCs w:val="24"/>
        </w:rPr>
        <w:t>自西元1510年起，</w:t>
      </w:r>
      <w:proofErr w:type="gramStart"/>
      <w:r w:rsidRPr="00E87D9B">
        <w:rPr>
          <w:rFonts w:ascii="新細明體" w:eastAsia="新細明體" w:hAnsi="新細明體" w:cs="新細明體"/>
          <w:kern w:val="0"/>
          <w:szCs w:val="24"/>
        </w:rPr>
        <w:t>臥亞即成為新興葡</w:t>
      </w:r>
      <w:proofErr w:type="gramEnd"/>
      <w:r w:rsidRPr="00E87D9B">
        <w:rPr>
          <w:rFonts w:ascii="新細明體" w:eastAsia="新細明體" w:hAnsi="新細明體" w:cs="新細明體"/>
          <w:kern w:val="0"/>
          <w:szCs w:val="24"/>
        </w:rPr>
        <w:t xml:space="preserve">屬印度帝國中心。信奉基督教的葡萄牙人致力使印度人改信基督教，運用歐洲木板的刻畫，使當地人民認識基督教圖 像。此尊基督雕像應為新信徒所刻。時象牙常用以製作宗教主題物品，此等象牙雕刻作品多半售予亞洲天主教信徒，或出口至西班牙以及葡萄牙。小型雕像通常用於 私人敬拜儀式。 </w:t>
      </w:r>
      <w:bookmarkStart w:id="0" w:name="_GoBack"/>
      <w:bookmarkEnd w:id="0"/>
    </w:p>
    <w:sectPr w:rsidR="00DB12F5" w:rsidRPr="00E87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30B5"/>
    <w:multiLevelType w:val="multilevel"/>
    <w:tmpl w:val="A56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9B"/>
    <w:rsid w:val="00DB12F5"/>
    <w:rsid w:val="00E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87D9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87D9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E87D9B"/>
  </w:style>
  <w:style w:type="paragraph" w:styleId="Web">
    <w:name w:val="Normal (Web)"/>
    <w:basedOn w:val="a"/>
    <w:uiPriority w:val="99"/>
    <w:semiHidden/>
    <w:unhideWhenUsed/>
    <w:rsid w:val="00E87D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87D9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87D9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E87D9B"/>
  </w:style>
  <w:style w:type="paragraph" w:styleId="Web">
    <w:name w:val="Normal (Web)"/>
    <w:basedOn w:val="a"/>
    <w:uiPriority w:val="99"/>
    <w:semiHidden/>
    <w:unhideWhenUsed/>
    <w:rsid w:val="00E87D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1</cp:revision>
  <dcterms:created xsi:type="dcterms:W3CDTF">2015-03-30T02:26:00Z</dcterms:created>
  <dcterms:modified xsi:type="dcterms:W3CDTF">2015-03-30T02:27:00Z</dcterms:modified>
</cp:coreProperties>
</file>